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 und Freiflächengestaltung, Überbach 12, Fremersdorf - Abbrucharbeiten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Abbruch und Freiflächengestaltung, Überbach 12, Fremersdorf
Abbrucharbeiten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